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C51AE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496896" w:rsidRPr="00496896" w:rsidRDefault="00F20AC5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1C6A58" w:rsidRPr="001C6A5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A33AD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3A33A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84,4 m2 (100m2 ONT, 184,4 m2 CLN)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69,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46,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Thôn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Minh,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Bù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; GCN QSDĐ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CM 266162,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GCN: CS 01919 do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TN&amp;MT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12/7/2018.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: 01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4,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kho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vòm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giếng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khoan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04F8C" w:rsidRPr="00C04F8C" w:rsidRDefault="009A65CA" w:rsidP="00C04F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bookmarkStart w:id="0" w:name="_GoBack"/>
      <w:bookmarkEnd w:id="0"/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1.485.000.000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bốn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lăm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04F8C" w:rsidP="00C04F8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04F8C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04F8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49689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04F8C" w:rsidRPr="00C04F8C">
        <w:rPr>
          <w:rFonts w:ascii="Times New Roman" w:hAnsi="Times New Roman" w:cs="Times New Roman"/>
          <w:color w:val="000000"/>
          <w:sz w:val="26"/>
          <w:szCs w:val="26"/>
        </w:rPr>
        <w:t>297.000.000 đồng (Hai trăm chín mươi bảy triệu đồng).</w:t>
      </w:r>
    </w:p>
    <w:p w:rsidR="00F20AC5" w:rsidRPr="00CC1406" w:rsidRDefault="00F20AC5" w:rsidP="001C6A5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1C6A58"/>
    <w:rsid w:val="00201CE4"/>
    <w:rsid w:val="00207DA4"/>
    <w:rsid w:val="002111F1"/>
    <w:rsid w:val="00226BEE"/>
    <w:rsid w:val="00251F5D"/>
    <w:rsid w:val="00252854"/>
    <w:rsid w:val="002754DD"/>
    <w:rsid w:val="002B43C9"/>
    <w:rsid w:val="003A0EEB"/>
    <w:rsid w:val="003A33AD"/>
    <w:rsid w:val="003E21DE"/>
    <w:rsid w:val="00405BA6"/>
    <w:rsid w:val="0044320B"/>
    <w:rsid w:val="004457B7"/>
    <w:rsid w:val="00456861"/>
    <w:rsid w:val="00464459"/>
    <w:rsid w:val="00496896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04F8C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7479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2026-03-02T03:21:00Z</cp:lastPrinted>
  <dcterms:created xsi:type="dcterms:W3CDTF">2020-12-28T01:31:00Z</dcterms:created>
  <dcterms:modified xsi:type="dcterms:W3CDTF">2026-06-11T10:23:00Z</dcterms:modified>
</cp:coreProperties>
</file>